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(2022)三狱减字第579号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罪犯杨富强，男，2000年2月13日出生，彝族，云南省元谋县人，初级中学毕业，现在云南省第三监狱服刑。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元谋县人民法院于2020年12月03日作出(2020)云2328刑初238号刑事判决，以被告人杨富强犯贩卖毒品罪，判处有期徒刑三年六个月，并处罚金人民币8000.00元。判决发生法律效力后，于2020年12月18日交付监狱执行刑罚。现刑期自2020年4月23日至2023年10月22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12月至2022年02月获记表扬2次，罚金已全部履行，其中本次考核期内执行罚金人民币8000.00元；期内月均消费101.45元，账户余额958.38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为此，根据《中华人民共和国刑法》第七十八条第一款、第七十九条、《中华人民共和国刑事诉讼法》第二百七十三条第二款、《中华人民共和国监狱法》第二十九条、第三十条之规定，建议对罪犯杨富强予以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