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罪犯马永康，男，1983年4月13日出生，回族，云南省昆明市盘龙区人，大学本科教育，现在云南省第三监狱服刑。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盘龙区人民法院于2020年05月22日作出(2020)云0103刑初393号刑事判决，以被告人马永康犯诈骗罪，判处有期徒刑六年，并处罚金人民币50000.00元。判决发生法律效力后，于2020年07月07日交付监狱执行刑罚。现刑期自2019年12月26日至2025年12月25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2022年02月获记表扬3次，已履行罚金人民币1000.00元，其中本次考核期内执行罚金人民币1000.00元；期内月均消费67.43元，账户余额623.28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为此，根据《中华人民共和国刑法》第七十八条第一款、第七十九条、《中华人民共和国刑事诉讼法》第二百七十三条第二款、《中华人民共和国监狱法》第二十九条、第三十条之规定，建议对罪犯马永康予以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