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7" w:rsidRDefault="00774CDB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E93947" w:rsidRDefault="00774CDB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E93947" w:rsidRDefault="00774CDB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E93947" w:rsidRDefault="00774CDB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E93947" w:rsidRDefault="00774CD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罪犯苏世勇，男，</w:t>
      </w:r>
      <w:r>
        <w:rPr>
          <w:rFonts w:ascii="仿宋_GB2312" w:eastAsia="仿宋_GB2312" w:hAnsi="仿宋_GB2312" w:cs="仿宋_GB2312" w:hint="eastAsia"/>
          <w:lang w:val="en-US"/>
        </w:rPr>
        <w:t>1996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15</w:t>
      </w:r>
      <w:r>
        <w:rPr>
          <w:rFonts w:ascii="仿宋_GB2312" w:eastAsia="仿宋_GB2312" w:hAnsi="仿宋_GB2312" w:cs="仿宋_GB2312" w:hint="eastAsia"/>
          <w:lang w:val="en-US"/>
        </w:rPr>
        <w:t>日出生，白族，云南省洱源县人，初级中学教育，现在云南省第三监狱服刑。</w:t>
      </w:r>
      <w:bookmarkEnd w:id="4"/>
    </w:p>
    <w:p w:rsidR="00E93947" w:rsidRDefault="00774CD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云南省洱源县人民法院于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05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2930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41</w:t>
      </w:r>
      <w:r>
        <w:rPr>
          <w:rFonts w:ascii="仿宋_GB2312" w:eastAsia="仿宋_GB2312" w:hAnsi="仿宋_GB2312" w:cs="仿宋_GB2312" w:hint="eastAsia"/>
          <w:lang w:val="en-US"/>
        </w:rPr>
        <w:t>号刑事判决，以被告人苏世勇犯聚众斗殴罪，判处有期徒刑三年三个月，；犯开设赌场罪，判处有期徒刑一年三个月，并处罚金人民币</w:t>
      </w:r>
      <w:r>
        <w:rPr>
          <w:rFonts w:ascii="仿宋_GB2312" w:eastAsia="仿宋_GB2312" w:hAnsi="仿宋_GB2312" w:cs="仿宋_GB2312" w:hint="eastAsia"/>
          <w:lang w:val="en-US"/>
        </w:rPr>
        <w:t>30000.00</w:t>
      </w:r>
      <w:r>
        <w:rPr>
          <w:rFonts w:ascii="仿宋_GB2312" w:eastAsia="仿宋_GB2312" w:hAnsi="仿宋_GB2312" w:cs="仿宋_GB2312" w:hint="eastAsia"/>
          <w:lang w:val="en-US"/>
        </w:rPr>
        <w:t>元，数罪并罚，决定执行有期徒刑四年，并处罚金人民币</w:t>
      </w:r>
      <w:r>
        <w:rPr>
          <w:rFonts w:ascii="仿宋_GB2312" w:eastAsia="仿宋_GB2312" w:hAnsi="仿宋_GB2312" w:cs="仿宋_GB2312" w:hint="eastAsia"/>
          <w:lang w:val="en-US"/>
        </w:rPr>
        <w:t>30000.00</w:t>
      </w:r>
      <w:r>
        <w:rPr>
          <w:rFonts w:ascii="仿宋_GB2312" w:eastAsia="仿宋_GB2312" w:hAnsi="仿宋_GB2312" w:cs="仿宋_GB2312" w:hint="eastAsia"/>
          <w:lang w:val="en-US"/>
        </w:rPr>
        <w:t>元。宣判后，同案犯不服，提出上诉。云南省大理白族自治州中级人民法院于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20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29</w:t>
      </w:r>
      <w:r>
        <w:rPr>
          <w:rFonts w:ascii="仿宋_GB2312" w:eastAsia="仿宋_GB2312" w:hAnsi="仿宋_GB2312" w:cs="仿宋_GB2312" w:hint="eastAsia"/>
          <w:lang w:val="en-US"/>
        </w:rPr>
        <w:t>刑终</w:t>
      </w:r>
      <w:r>
        <w:rPr>
          <w:rFonts w:ascii="仿宋_GB2312" w:eastAsia="仿宋_GB2312" w:hAnsi="仿宋_GB2312" w:cs="仿宋_GB2312" w:hint="eastAsia"/>
          <w:lang w:val="en-US"/>
        </w:rPr>
        <w:t>131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09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16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9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18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2022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9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17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E93947" w:rsidRDefault="00774CD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E93947" w:rsidRDefault="00774CD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09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次，罚金已全部履行，其中本次考核期内执行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罚金人民币</w:t>
      </w:r>
      <w:r>
        <w:rPr>
          <w:rFonts w:ascii="仿宋_GB2312" w:eastAsia="仿宋_GB2312" w:hAnsi="仿宋_GB2312" w:cs="仿宋_GB2312" w:hint="eastAsia"/>
          <w:lang w:val="en-US"/>
        </w:rPr>
        <w:t>30000.00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106.46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556.10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E93947" w:rsidRDefault="00774CDB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</w:t>
      </w:r>
      <w:r>
        <w:rPr>
          <w:rFonts w:ascii="仿宋_GB2312" w:eastAsia="仿宋_GB2312" w:hAnsi="仿宋_GB2312" w:cs="仿宋_GB2312" w:hint="eastAsia"/>
          <w:lang w:val="en-US"/>
        </w:rPr>
        <w:t>狱法》第二十九条、第三十条之规定，建议对罪犯苏世勇予以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减去有期徒刑四个月。特提请裁定。</w:t>
      </w:r>
      <w:bookmarkEnd w:id="9"/>
    </w:p>
    <w:p w:rsidR="00E93947" w:rsidRDefault="00E9394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93947" w:rsidRDefault="00E9394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93947" w:rsidRDefault="00774CDB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E93947" w:rsidRDefault="00E9394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93947" w:rsidRDefault="00774CDB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E93947" w:rsidRDefault="00774CDB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E93947" w:rsidRDefault="00774CDB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E93947" w:rsidRDefault="007805DF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p w:rsidR="007805DF" w:rsidRDefault="007805DF" w:rsidP="007805DF">
      <w:pPr>
        <w:widowControl/>
        <w:shd w:val="clear" w:color="auto" w:fill="FFFFFF" w:themeFill="background1"/>
        <w:spacing w:line="634" w:lineRule="atLeast"/>
        <w:ind w:right="150"/>
        <w:jc w:val="right"/>
        <w:rPr>
          <w:rFonts w:ascii="仿宋_GB2312" w:eastAsia="仿宋_GB2312" w:hAnsi="仿宋_GB2312" w:cs="仿宋_GB2312"/>
        </w:rPr>
      </w:pPr>
    </w:p>
    <w:sectPr w:rsidR="007805DF" w:rsidSect="00E93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DB" w:rsidRDefault="00774CDB" w:rsidP="007805DF">
      <w:r>
        <w:separator/>
      </w:r>
    </w:p>
  </w:endnote>
  <w:endnote w:type="continuationSeparator" w:id="1">
    <w:p w:rsidR="00774CDB" w:rsidRDefault="00774CDB" w:rsidP="0078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DB" w:rsidRDefault="00774CDB" w:rsidP="007805DF">
      <w:r>
        <w:separator/>
      </w:r>
    </w:p>
  </w:footnote>
  <w:footnote w:type="continuationSeparator" w:id="1">
    <w:p w:rsidR="00774CDB" w:rsidRDefault="00774CDB" w:rsidP="00780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 w:rsidP="007805DF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DF" w:rsidRDefault="007805D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3947"/>
    <w:rsid w:val="00774CDB"/>
    <w:rsid w:val="007805DF"/>
    <w:rsid w:val="00E93947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E9394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E93947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93947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E93947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E93947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E93947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E93947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E93947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E93947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E93947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E93947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E93947"/>
  </w:style>
  <w:style w:type="paragraph" w:styleId="a4">
    <w:name w:val="Salutation"/>
    <w:basedOn w:val="a"/>
    <w:next w:val="a"/>
    <w:qFormat/>
    <w:rsid w:val="00E93947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E93947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E93947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E93947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E93947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E93947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E93947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E939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93947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E93947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E93947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E93947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E93947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E93947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E93947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E93947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E93947"/>
    <w:rPr>
      <w:b/>
      <w:bCs/>
    </w:rPr>
  </w:style>
  <w:style w:type="table" w:styleId="ad">
    <w:name w:val="Table Grid"/>
    <w:basedOn w:val="a1"/>
    <w:uiPriority w:val="59"/>
    <w:qFormat/>
    <w:rsid w:val="00E939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E93947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E93947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E93947"/>
    <w:rPr>
      <w:vertAlign w:val="superscript"/>
    </w:rPr>
  </w:style>
  <w:style w:type="paragraph" w:customStyle="1" w:styleId="TOC1">
    <w:name w:val="TOC 标题1"/>
    <w:uiPriority w:val="39"/>
    <w:unhideWhenUsed/>
    <w:qFormat/>
    <w:rsid w:val="00E9394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E93947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E93947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E93947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E93947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E93947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E93947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E93947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E93947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E93947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E93947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E9394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E9394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E9394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E9394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E93947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E93947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E93947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E93947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E9394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E9394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E93947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E93947"/>
    <w:rPr>
      <w:sz w:val="20"/>
    </w:rPr>
  </w:style>
  <w:style w:type="paragraph" w:customStyle="1" w:styleId="TOC10">
    <w:name w:val="TOC 标题1"/>
    <w:uiPriority w:val="39"/>
    <w:unhideWhenUsed/>
    <w:qFormat/>
    <w:rsid w:val="00E9394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E93947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E93947"/>
    <w:rPr>
      <w:sz w:val="18"/>
      <w:szCs w:val="18"/>
    </w:rPr>
  </w:style>
  <w:style w:type="paragraph" w:styleId="af5">
    <w:name w:val="No Spacing"/>
    <w:uiPriority w:val="1"/>
    <w:qFormat/>
    <w:rsid w:val="00E9394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E93947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E93947"/>
  </w:style>
  <w:style w:type="paragraph" w:customStyle="1" w:styleId="Default">
    <w:name w:val="Default"/>
    <w:qFormat/>
    <w:rsid w:val="00E9394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E93947"/>
    <w:rPr>
      <w:sz w:val="18"/>
      <w:szCs w:val="18"/>
    </w:rPr>
  </w:style>
  <w:style w:type="character" w:customStyle="1" w:styleId="af9">
    <w:name w:val="称呼 字符"/>
    <w:basedOn w:val="a0"/>
    <w:qFormat/>
    <w:rsid w:val="00E93947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E93947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E93947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E9394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