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(2022)三狱减字第401号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罪犯赵永朝，男，1971年5月13日出生，汉族，云南省龙陵县人，小学教育，现在云南省第三监狱服刑。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09月07日作出(2017)云31刑初129号刑事判决，以被告人赵永朝犯运输毒品罪，判处有期徒刑十五年，并处没收个人财产人民币30000.00元。判决发生法律效力后，于2017年11月16日交付监狱执行刑罚。执行期间，于2020年04月01日经云南省昆明市中级人民法院以(2020)云01刑更1636号裁定，裁定减去有期徒刑八个月。现刑期自2017年3月6日至2031年7月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01月至2021年11月获记表扬4次，未履行财产性判项；期内月均消费44.15元，账户余额321.90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为此，根据《中华人民共和国刑法》第七十八条第一款、第七十九条、《中华人民共和国刑事诉讼法》第二百七十三条第二款、《中华人民共和国监狱法》第二十九条、第三十条之规定，建议对罪犯赵永朝予以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