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(2022)三狱减字第102号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罪犯张绍彪，男，1984年7月10日出生，汉族，云南省盈江县人，小学教育，现在云南省第三监狱服刑。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2013年09月17日作出(2013)德刑一初字第47号刑事判决，以被告人张绍彪犯贩卖毒品罪，判处无期徒刑，剥夺政治权利终身，并处没收个人全部财产。宣判后，被告人张绍彪不服，提出上诉。云南省高级人民法院于2014年04月03日作出(2013)云高刑终字第1568号刑事裁定，驳回上诉，维持原判。判决发生法律效力后，于2015年02月11日交付监狱执行刑罚。执行期间，于2017年07月06日经云南省高级人民法院以(2017)云刑更531号裁定，裁定减为有期徒刑二十二年，剥夺政治权利改为十年；于2019年12月19日经云南省昆明市中级人民法院以(2019)云01刑更8822号裁定，裁定减去有期徒刑九个月，剥夺政治权利十年不变。现刑期自2017年7月6日至2038年10月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2021年09月获记表扬5次，已履行没收个人财产人民币1000.00元，其中本次考核期内执行没收财产人民币1000.00元；期内月均消费85.20元，账户余额599.44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为此，根据《中华人民共和国刑法》第七十八条第一款、第七十九条、《中华人民共和国刑事诉讼法》第二百七十三条第二款、《中华人民共和国监狱法》第二十九条、第三十条之规定，建议对罪犯张绍彪予以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