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(2022)三狱减字第450号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罪犯袁辉，男，1986年11月29日出生，彝族，云南省昆明市晋宁区人，小学教育，现在云南省第三监狱服刑。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2019年07月15日作出(2019)云0122刑初255号刑事判决，以被告人袁辉犯贩卖毒品罪，判处有期徒刑十五年，并处罚金人民币10000.00元。判决发生法律效力后，于2019年08月05日交付监狱执行刑罚。现刑期自2019年2月24日至2034年2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08月至2021年08月获记表扬4次，已履行罚金人民币1000.00元，其中本次考核期内执行罚金人民币1000.00元；期内月均消费75.30元，账户余额2025.80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为此，根据《中华人民共和国刑法》第七十八条第一款、第七十九条、《中华人民共和国刑事诉讼法》第二百七十三条第二款、《中华人民共和国监狱法》第二十九条、第三十条之规定，建议对罪犯袁辉予以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