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罪犯尚中智，男，1990年10月12日出生，汉族，云南省腾冲市人，初级中学教育，现在云南省第三监狱服刑。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12月05日作出(2017)云31刑初232号刑事判决，以被告人尚中智犯运输毒品罪，判处有期徒刑七年，并处罚金人民币10000.00元。判决发生法律效力后，于2018年01月22日交付监狱执行刑罚。执行期间，于2019年12月18日经云南省昆明市中级人民法院以(2019)云01刑更8932号裁定，裁定减去有期徒刑八个月。现刑期自2017年1月7日至2023年5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12月获记表扬5次，罚金已全部履行，其中本次考核期内执行罚金人民币10000.00元；期内月均消费116.78元，账户余额1333.63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为此，根据《中华人民共和国刑法》第七十八条第一款、第七十九条、《中华人民共和国刑事诉讼法》第二百七十三条第二款、《中华人民共和国监狱法》第二十九条、第三十条之规定，建议对罪犯尚中智予以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