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(2022)三狱减字第285号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罪犯刘学武，男，1974年6月13日出生，汉族，云南省陇川县人，初级中学教育，现在云南省第三监狱服刑。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陇川县人民法院于2018年04月02日作出(2018)云3124刑初9号刑事判决，以被告人刘学武犯贩卖毒品罪，判处有期徒刑八年，并处罚金人民币10000.00元。宣判后，被告人刘学武不服，提出上诉。云南省德宏傣族景颇族自治州中级人民法院于2018年07月05日作出(2018)云31刑终56号刑事裁定，驳回上诉，维持原判。判决发生法律效力后，于2018年08月02日交付监狱执行刑罚。执行期间，于2020年08月19日经云南省昆明市中级人民法院以(2020)云01刑更3510号裁定，裁定减去有期徒刑八个月。现刑期自2017年7月7日至2024年11月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04月至2021年08月获记表扬3次，已履行罚金人民币1000.00元，其中本次考核期内执行罚金人民币1000.00元；期内月均消费98.20元，账户余额1071.93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为此，根据《中华人民共和国刑法》第七十八条第一款、第七十九条、《中华人民共和国刑事诉讼法》第二百七十三条第二款、《中华人民共和国监狱法》第二十九条、第三十条之规定，建议对罪犯刘学武予以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