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(2022)三狱减字第129号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罪犯贺志润，男，2000年5月10日出生，汉族，云南省富宁县人，初级中学毕业，现在云南省第三监狱服刑。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富宁县人民法院于2020年08月26日作出(2020)云2628刑初165号刑事判决，以被告人贺志润犯聚众斗殴罪，判处有期徒刑二年八个月。宣判后，被告人贺志润不服，提出上诉。云南省文山壮族苗族自治州中级人民法院于2020年12月15日作出(2020)云26刑终279号刑事裁定，驳回上诉，维持原判。判决发生法律效力后，于2021年02月19日交付监狱执行刑罚。现刑期自2019年11月29日至2022年7月28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2021年02月至2021年10月获记表扬1次，期内月均消费30.00元，账户余额472.24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为此，根据《中华人民共和国刑法》第七十八条第一款、第七十九条、《中华人民共和国刑事诉讼法》第二百七十三条第二款、《中华人民共和国监狱法》第二十九条、第三十条之规定，建议对罪犯贺志润予以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