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bCs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(2022)三狱减字第438号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罪犯何兴品，男，1975年4月9日出生，汉族，云南省施甸县人，小学教育，现在云南省第三监狱服刑。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/>
          <w:sz w:val="30"/>
          <w:lang w:val="en-US" w:eastAsia="zh-CN"/>
        </w:rPr>
        <w:t>云南省临沧市中级人民法院于2008年01月21日作出(2008)临中刑初字第62号刑事判决，以被告人何兴品犯走私毒品罪，判处无期徒刑，剥夺政治权利终身，并处没收个人财产人民币20000.00元。判决发生法律效力后，于2008年03月19日交付监狱执行刑罚。执行期间，于2010年05月27日经云南省高级人民法院以(2010)云高刑执字第1567号裁定，裁定减为有期徒刑十九年五个月，剥夺政治权利改为七年；于2012年06月29日经云南省昆明市中级人民法院以(2012)昆刑执字第17292号裁定，裁定减去有期徒刑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年，剥夺政治权利七年不变；于2013年08月08日经云南省昆明市中级人民法院以(2013)昆刑执字第14452号裁定，裁定减去有期徒刑十个月，剥夺政治权利七年不变；于2014年09月08日经云南省昆明市中级人民法院以(2014)昆刑执字第18490号裁定，裁定减去有期徒刑十个月，剥夺政治权利七年不变；于2015年10月15日经云南省昆明市中级人民法院以(2015)昆刑执字第15314号裁定，裁定减去有期徒刑十一个月，剥夺政治权利七年不变；于2016年12月27日经云南省昆明市中级人民法院以(2016)云01刑</w:t>
      </w:r>
      <w:r>
        <w:rPr>
          <w:rFonts w:ascii="仿宋_GB2312" w:eastAsia="仿宋_GB2312" w:hAnsi="仿宋_GB2312" w:cs="仿宋_GB2312"/>
          <w:sz w:val="30"/>
          <w:lang w:val="en-US" w:eastAsia="zh-CN"/>
        </w:rPr>
        <w:t>更20471号裁定，裁定减去有期徒刑八个月，剥夺政治权利七年不变；于2019年06月26日经云南省昆明市中级人民法院以(2019)云01刑更5206号裁定，裁定减去有期徒刑九个月，剥夺政治权利七年不变。现刑期自2010年5月27日至2023年10月26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2018年12月至2021年09月获记表扬6次，已履行没收个人财产人民币1000.00元，其中本次考核期内执行没收财产人民币1000.00元；期内月均消费44.50元，账户余额802.70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为此，根据《中华人民共和国刑法》第七十八条第一款、第七十九条、《中华人民共和国刑事诉讼法》第二百七十三条第二款、《中华人民共和国监狱法》第二十九条、第三十条之规定，建议对罪犯何兴品予以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br w:type="page"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headerReference w:type="default" r:id="rId4"/>
      <w:type w:val="nextPage"/>
      <w:pgSz w:w="11906" w:h="16838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B08030306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华文仿宋">
    <w:panose1 w:val="02010600040101010101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华文宋体">
    <w:panose1 w:val="02010600040101010101"/>
    <w:charset w:val="00"/>
    <w:family w:val="auto"/>
    <w:pitch w:val="default"/>
  </w:font>
  <w:font w:name="宋体">
    <w:panose1 w:val="02010600030101010101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Cambria">
    <w:panose1 w:val="02020603050405020304"/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153"/>
        <w:tab w:val="clear" w:pos="4646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 w:hint="default"/>
        <w:color w:val="auto"/>
        <w:spacing w:val="0"/>
        <w:position w:val="0"/>
        <w:sz w:val="20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hd w:val="nil" w:color="auto" w:fill="FFFFFF"/>
        <w:spacing w:before="0" w:beforeAutospacing="0" w:after="200" w:afterAutospacing="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customStyle="1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customStyle="1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customStyle="1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customStyle="1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customStyle="1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