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(2022)三狱减字第300号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罪犯方何，男，1978年12月14日出生，彝族，云南省漾濞彝族自治县人，小学教育，现在云南省第三监狱服刑。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04月02日作出(2013)德刑三初字第26号刑事判决，以被告人方何犯运输毒品罪，判处无期徒刑，剥夺政治权利终身，并处没收个人全部财产。判决发生法律效力后，于2013年07月05日交付监狱执行刑罚。执行期间，于2016年02月18日经云南省高级人民法院以(2016)云刑更479号裁定，裁定减为有期徒刑二十一年十一个月，剥夺政治权利改为七年；于2018年08月06日经云南省昆明市中级人民法院以(2018)云01刑更9800号裁定，裁定减去有期徒刑九个月，剥夺政治权利七年不变。现刑期自2016年2月18日至2037年4月17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04月至2021年04月获记表扬4次，未履行财产性判项；期内月均消费71.90元，账户余额108.31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为此，根据《中华人民共和国刑法》第七十八条第一款、第七十九条、《中华人民共和国刑事诉讼法》第二百七十三条第二款、《中华人民共和国监狱法》第二十九条、第三十条之规定，建议对罪犯方何予以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