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(2022)三狱减字第255号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罪犯段啟荣，男，1947年10月28日出生，汉族，云南省武定县人，小学教育，现在云南省第三监狱服刑。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2019年12月18日作出(2019)刑初200号刑事判决，以被告人段啟荣犯非法制造枪支罪，判处有期徒刑七年。判决发生法律效力后，于2020年01月03日交付监狱执行刑罚。现刑期自2019年12月18日至2026年12月17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08月获记表扬3次，期内月均消费49.42元，账户余额455.02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为此，根据《中华人民共和国刑法》第七十八条第一款、第七十九条、《中华人民共和国刑事诉讼法》第二百七十三条第二款、《中华人民共和国监狱法》第二十九条、第三十条之规定，建议对罪犯段啟荣予以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