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罪犯蔡青平，男，1981年10月11日出生，傈僳族，云南省盈江县人，小学教育，现在云南省第三监狱服刑。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盈江县人民法院于2018年08月10日作出(2018)云3123刑初122号刑事判决，以被告人蔡青平犯运输毒品罪，判处有期徒刑八年，并处罚金人民币30000.00元。判决发生法律效力后，于2018年10月17日交付监狱执行刑罚。执行期间，于2020年11月18日经云南省昆明市中级人民法院以(2020)云01刑更6870号裁定，裁定减去有期徒刑八个月。现刑期自2018年5月18日至2025年9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10月获记表扬3次，未履行财产性判项；期内月均消费46.00元，账户余额449.00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为此，根据《中华人民共和国刑法》第七十八条第一款、第七十九条、《中华人民共和国刑事诉讼法》第二百七十三条第二款、《中华人民共和国监狱法》第二十九条、第三十条之规定，建议对罪犯蔡青平予以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