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(2022)三狱减字第364号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罪犯阿的里哈，男，1972年5月13日出生，彝族，四川省攀枝花市仁和区人，小学教育，现在云南省第三监狱服刑。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普洱市中级人民法院于2013年03月19日作出(2013)普中刑初字第65号刑事判决，以被告人阿的里哈犯运输毒品罪，判处死刑，缓期二年执行，剥夺政治权利终身，并处没收个人全部财产。宣判后，被告人阿的里哈不服，提出上诉。云南省高级人民法院于2013年07月17日作出(2013)云高刑终字第713号刑事裁定，驳回上诉，维持并核准原判。判决发生法律效力后，于2013年10月17日交付监狱执行刑罚。执行期间，于2016年02月18日经云南省高级人民法院以(2016)云刑更485号裁定，裁定减为无期徒刑，剥夺政治权利终身不变；于2019年09月02日经云南省高级人民法院以(2019)云刑更1523号裁定，裁定减为有期徒刑二十五年，剥夺政治权利改为十年。现刑期自2019年9月2日至2044年9月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03月至2021年12月获记表扬6次，未履行财产性判项；期内月均消费73.54元，账户余额412.56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为此，根据《中华人民共和国刑法》第七十八条第一款、第七十九条、《中华人民共和国刑事诉讼法》第二百七十三条第二款、《中华人民共和国监狱法》第二十九条、第三十条之规定，建议对罪犯阿的里哈予以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