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(2022)三狱减字第133号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罪犯付文昌，男，1989年7月17日出生，汉族，云南省巧家县人，小学教育，现在云南省第三监狱服刑。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昆明市晋宁区人民法院于2018年11月08日作出（2018）云0122刑初249号刑事判决，以被告人付文昌犯盗窃罪，判处有期徒刑七年，并处罚金人民币100000.00元。判决发生法律效力后，于2018年12月03日交付监狱执行刑罚。现刑期自2018年5月9日至2025年5月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12月至2021年06月获记表扬5次，另查明，该犯系累犯；未履行财产性判项；期内月均消费39.26元，账户余额177.06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为此，根据《中华人民共和国刑法》第七十八条第一款、第七十九条、《中华人民共和国刑事诉讼法》第二百七十三条第二款、《中华人民共和国监狱法》第二十九条、第三十条之规定，建议对罪犯付文昌予以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